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386955" w:rsidRDefault="00386955"/>
    <w:p w:rsidR="00CD6CA1" w:rsidRDefault="00CD6CA1"/>
    <w:p w:rsidR="00CD6CA1" w:rsidRDefault="00CD6CA1"/>
    <w:p w:rsidR="00386955" w:rsidRDefault="00386955"/>
    <w:p w:rsidR="00386072" w:rsidRDefault="00CD6CA1">
      <w:r w:rsidRPr="00CD6CA1">
        <w:drawing>
          <wp:anchor distT="0" distB="0" distL="114300" distR="114300" simplePos="0" relativeHeight="251658240" behindDoc="0" locked="0" layoutInCell="1" allowOverlap="1" wp14:anchorId="2B9E8109" wp14:editId="7AC9070A">
            <wp:simplePos x="0" y="0"/>
            <wp:positionH relativeFrom="column">
              <wp:posOffset>-271145</wp:posOffset>
            </wp:positionH>
            <wp:positionV relativeFrom="paragraph">
              <wp:posOffset>822960</wp:posOffset>
            </wp:positionV>
            <wp:extent cx="6141085" cy="20015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085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D6CA1" w:rsidRDefault="00CD6CA1"/>
    <w:p w:rsidR="00946B71" w:rsidRDefault="00946B71">
      <w:bookmarkStart w:id="0" w:name="_GoBack"/>
      <w:bookmarkEnd w:id="0"/>
      <w:r w:rsidRPr="00C348DD">
        <w:rPr>
          <w:b/>
          <w:u w:val="single"/>
        </w:rPr>
        <w:lastRenderedPageBreak/>
        <w:t xml:space="preserve">1. Železobetonová </w:t>
      </w:r>
      <w:proofErr w:type="spellStart"/>
      <w:r w:rsidRPr="00C348DD">
        <w:rPr>
          <w:b/>
          <w:u w:val="single"/>
        </w:rPr>
        <w:t>převázka</w:t>
      </w:r>
      <w:proofErr w:type="spellEnd"/>
      <w:r>
        <w:t xml:space="preserve"> – základní popis</w:t>
      </w:r>
      <w:r w:rsidR="00056F65">
        <w:t xml:space="preserve"> ( konstrukce </w:t>
      </w:r>
      <w:proofErr w:type="gramStart"/>
      <w:r w:rsidR="00056F65">
        <w:t>viz. samostatná</w:t>
      </w:r>
      <w:proofErr w:type="gramEnd"/>
      <w:r w:rsidR="00056F65">
        <w:t xml:space="preserve"> dokumentace )</w:t>
      </w:r>
    </w:p>
    <w:p w:rsidR="00946B71" w:rsidRDefault="00946B71" w:rsidP="00946B71">
      <w:pPr>
        <w:spacing w:after="0"/>
      </w:pPr>
      <w:r>
        <w:t xml:space="preserve">Po dokončení všech vrtných prací zajištění </w:t>
      </w:r>
      <w:proofErr w:type="gramStart"/>
      <w:r>
        <w:t>chodníku , krajnice</w:t>
      </w:r>
      <w:proofErr w:type="gramEnd"/>
      <w:r>
        <w:t xml:space="preserve"> komunikace je</w:t>
      </w:r>
    </w:p>
    <w:p w:rsidR="00946B71" w:rsidRDefault="00946B71" w:rsidP="00946B71">
      <w:pPr>
        <w:spacing w:after="0"/>
      </w:pPr>
      <w:r>
        <w:t>nutné spojit (</w:t>
      </w:r>
      <w:proofErr w:type="spellStart"/>
      <w:r>
        <w:t>zmonolitnit</w:t>
      </w:r>
      <w:proofErr w:type="spellEnd"/>
      <w:r>
        <w:t xml:space="preserve">) </w:t>
      </w:r>
      <w:proofErr w:type="spellStart"/>
      <w:r>
        <w:t>mikrozápory</w:t>
      </w:r>
      <w:proofErr w:type="spellEnd"/>
      <w:r>
        <w:t xml:space="preserve"> v hlavě zápor pomocí železobetonové </w:t>
      </w:r>
      <w:proofErr w:type="spellStart"/>
      <w:r>
        <w:t>převázky</w:t>
      </w:r>
      <w:proofErr w:type="spellEnd"/>
      <w:r>
        <w:t xml:space="preserve"> –</w:t>
      </w:r>
    </w:p>
    <w:p w:rsidR="00946B71" w:rsidRDefault="00946B71" w:rsidP="00946B71">
      <w:pPr>
        <w:spacing w:after="0"/>
      </w:pPr>
      <w:proofErr w:type="gramStart"/>
      <w:r>
        <w:t>trámu .</w:t>
      </w:r>
      <w:proofErr w:type="gramEnd"/>
    </w:p>
    <w:p w:rsidR="00946B71" w:rsidRDefault="00946B71" w:rsidP="00946B71">
      <w:pPr>
        <w:spacing w:after="0"/>
      </w:pPr>
      <w:r w:rsidRPr="00946B71">
        <w:t>V místech osazení trámu se provede podkl</w:t>
      </w:r>
      <w:r w:rsidR="00056F65">
        <w:t xml:space="preserve">adní beton </w:t>
      </w:r>
      <w:proofErr w:type="spellStart"/>
      <w:r w:rsidR="00056F65">
        <w:t>tl</w:t>
      </w:r>
      <w:proofErr w:type="spellEnd"/>
      <w:r w:rsidR="00056F65">
        <w:t xml:space="preserve">. </w:t>
      </w:r>
      <w:proofErr w:type="gramStart"/>
      <w:r w:rsidR="00056F65">
        <w:t>minimálně</w:t>
      </w:r>
      <w:proofErr w:type="gramEnd"/>
      <w:r w:rsidR="00056F65">
        <w:t xml:space="preserve"> 50 mm – vložit síť AQ60 při horním povrchu s krytím 20mm</w:t>
      </w:r>
    </w:p>
    <w:p w:rsidR="00946B71" w:rsidRDefault="00946B71" w:rsidP="00946B71">
      <w:pPr>
        <w:spacing w:after="0"/>
      </w:pPr>
      <w:r>
        <w:t>Železobetonová převážka – trám je navržen v základních rozměrech šířky 400 mm</w:t>
      </w:r>
    </w:p>
    <w:p w:rsidR="00946B71" w:rsidRDefault="00946B71" w:rsidP="00946B71">
      <w:pPr>
        <w:spacing w:after="0"/>
      </w:pPr>
      <w:r>
        <w:t xml:space="preserve">a výšky 800 </w:t>
      </w:r>
      <w:proofErr w:type="gramStart"/>
      <w:r>
        <w:t>mm . V místech</w:t>
      </w:r>
      <w:proofErr w:type="gramEnd"/>
      <w:r>
        <w:t xml:space="preserve"> mimo </w:t>
      </w:r>
      <w:proofErr w:type="spellStart"/>
      <w:r>
        <w:t>mikrozáporovou</w:t>
      </w:r>
      <w:proofErr w:type="spellEnd"/>
      <w:r>
        <w:t xml:space="preserve"> stěnu (horní část zajištění chodníku</w:t>
      </w:r>
    </w:p>
    <w:p w:rsidR="00946B71" w:rsidRDefault="00946B71" w:rsidP="00946B71">
      <w:pPr>
        <w:spacing w:after="0"/>
      </w:pPr>
      <w:r>
        <w:t xml:space="preserve">ve staničení 0,66 – 0,120) bude výška </w:t>
      </w:r>
      <w:proofErr w:type="spellStart"/>
      <w:r>
        <w:t>žb.trámu</w:t>
      </w:r>
      <w:proofErr w:type="spellEnd"/>
      <w:r>
        <w:t xml:space="preserve"> 1000 </w:t>
      </w:r>
      <w:proofErr w:type="gramStart"/>
      <w:r>
        <w:t>mm .</w:t>
      </w:r>
      <w:proofErr w:type="gramEnd"/>
    </w:p>
    <w:p w:rsidR="00946B71" w:rsidRDefault="00946B71" w:rsidP="00946B71">
      <w:pPr>
        <w:spacing w:after="0"/>
      </w:pPr>
      <w:r>
        <w:t xml:space="preserve">Trám bude dilatován po úsecích </w:t>
      </w:r>
      <w:proofErr w:type="gramStart"/>
      <w:r>
        <w:t>6,00 m .</w:t>
      </w:r>
      <w:proofErr w:type="gramEnd"/>
    </w:p>
    <w:p w:rsidR="00946B71" w:rsidRDefault="00946B71" w:rsidP="00946B71">
      <w:pPr>
        <w:spacing w:after="0"/>
      </w:pPr>
    </w:p>
    <w:p w:rsidR="00946B71" w:rsidRPr="00C348DD" w:rsidRDefault="00946B71" w:rsidP="00946B71">
      <w:pPr>
        <w:spacing w:after="0"/>
        <w:rPr>
          <w:b/>
          <w:u w:val="single"/>
        </w:rPr>
      </w:pPr>
      <w:r w:rsidRPr="00C348DD">
        <w:rPr>
          <w:b/>
          <w:u w:val="single"/>
        </w:rPr>
        <w:t>2. Architektonicko konstrukční řešení</w:t>
      </w:r>
    </w:p>
    <w:p w:rsidR="00056F65" w:rsidRDefault="00946B71">
      <w:r>
        <w:t xml:space="preserve">Architektonická část řeší finální </w:t>
      </w:r>
      <w:proofErr w:type="gramStart"/>
      <w:r>
        <w:t>opláštění  železobetono</w:t>
      </w:r>
      <w:r w:rsidR="00056F65">
        <w:t>vé</w:t>
      </w:r>
      <w:proofErr w:type="gramEnd"/>
      <w:r w:rsidR="00056F65">
        <w:t xml:space="preserve"> </w:t>
      </w:r>
      <w:proofErr w:type="spellStart"/>
      <w:r w:rsidR="00056F65">
        <w:t>převázky</w:t>
      </w:r>
      <w:proofErr w:type="spellEnd"/>
      <w:r w:rsidR="00056F65">
        <w:t xml:space="preserve"> </w:t>
      </w:r>
      <w:proofErr w:type="spellStart"/>
      <w:r w:rsidR="00056F65">
        <w:t>mikrozáporové</w:t>
      </w:r>
      <w:proofErr w:type="spellEnd"/>
      <w:r w:rsidR="00056F65">
        <w:t xml:space="preserve"> stěny a návrh nového zábradlí.</w:t>
      </w:r>
    </w:p>
    <w:p w:rsidR="00056F65" w:rsidRPr="00C348DD" w:rsidRDefault="00056F65">
      <w:pPr>
        <w:rPr>
          <w:u w:val="single"/>
        </w:rPr>
      </w:pPr>
      <w:r w:rsidRPr="00C348DD">
        <w:rPr>
          <w:u w:val="single"/>
        </w:rPr>
        <w:t>Drenážní zásyp</w:t>
      </w:r>
    </w:p>
    <w:p w:rsidR="00056F65" w:rsidRDefault="00056F65">
      <w:r>
        <w:t xml:space="preserve"> – štěrk fr. 8-16 s osazením drenážní trubky ø150mm, drenáž obalena </w:t>
      </w:r>
      <w:proofErr w:type="spellStart"/>
      <w:r>
        <w:t>geotextílií</w:t>
      </w:r>
      <w:proofErr w:type="spellEnd"/>
      <w:r w:rsidR="00C348DD">
        <w:t xml:space="preserve">. Svedení drenáže cca. </w:t>
      </w:r>
      <w:proofErr w:type="gramStart"/>
      <w:r w:rsidR="00C348DD">
        <w:t>po</w:t>
      </w:r>
      <w:proofErr w:type="gramEnd"/>
      <w:r w:rsidR="00C348DD">
        <w:t xml:space="preserve"> 10m</w:t>
      </w:r>
    </w:p>
    <w:p w:rsidR="00056F65" w:rsidRPr="00C348DD" w:rsidRDefault="00056F65">
      <w:pPr>
        <w:rPr>
          <w:u w:val="single"/>
        </w:rPr>
      </w:pPr>
      <w:r w:rsidRPr="00C348DD">
        <w:rPr>
          <w:u w:val="single"/>
        </w:rPr>
        <w:t xml:space="preserve">Zásyp </w:t>
      </w:r>
    </w:p>
    <w:p w:rsidR="00056F65" w:rsidRDefault="00056F65">
      <w:r>
        <w:t>– hutněný zásyp např. betonový recyklát fr. 0-16mm</w:t>
      </w:r>
    </w:p>
    <w:p w:rsidR="00056F65" w:rsidRPr="00C348DD" w:rsidRDefault="00056F65">
      <w:pPr>
        <w:rPr>
          <w:u w:val="single"/>
        </w:rPr>
      </w:pPr>
      <w:r w:rsidRPr="00C348DD">
        <w:rPr>
          <w:u w:val="single"/>
        </w:rPr>
        <w:t xml:space="preserve">Pohledová část stěny </w:t>
      </w:r>
    </w:p>
    <w:p w:rsidR="00056F65" w:rsidRDefault="00056F65">
      <w:r>
        <w:t xml:space="preserve">– kotvená kamenná přizdívka z žulových kvádrů na maltu MC 10. Kotvení zajištěno nerezovými stěnovými kotvami, spárování cementovou flexibilní hmotou pro přírodní kámen. Cementové lepidlo bude nanášeno i do spáry mezi obkladem a železobetonovou stěnu </w:t>
      </w:r>
      <w:proofErr w:type="gramStart"/>
      <w:r>
        <w:t>zbavenou</w:t>
      </w:r>
      <w:proofErr w:type="gramEnd"/>
      <w:r>
        <w:t xml:space="preserve"> bednicích olejů, nečistot.</w:t>
      </w:r>
    </w:p>
    <w:p w:rsidR="00056F65" w:rsidRDefault="00056F65">
      <w:r>
        <w:t xml:space="preserve">- přizdívka bude dilatována po 2m. Spáry vyplněny provazcem </w:t>
      </w:r>
      <w:proofErr w:type="spellStart"/>
      <w:r>
        <w:t>Pe</w:t>
      </w:r>
      <w:proofErr w:type="spellEnd"/>
      <w:r>
        <w:t xml:space="preserve"> + PU tmelem</w:t>
      </w:r>
    </w:p>
    <w:p w:rsidR="00056F65" w:rsidRPr="00C348DD" w:rsidRDefault="00056F65">
      <w:pPr>
        <w:rPr>
          <w:u w:val="single"/>
        </w:rPr>
      </w:pPr>
      <w:r w:rsidRPr="00C348DD">
        <w:rPr>
          <w:u w:val="single"/>
        </w:rPr>
        <w:t>Koruna opěrné stěny</w:t>
      </w:r>
    </w:p>
    <w:p w:rsidR="00056F65" w:rsidRDefault="00056F65">
      <w:r>
        <w:t xml:space="preserve">- žulová </w:t>
      </w:r>
      <w:proofErr w:type="gramStart"/>
      <w:r>
        <w:t xml:space="preserve">deska  </w:t>
      </w:r>
      <w:proofErr w:type="spellStart"/>
      <w:r>
        <w:t>tl</w:t>
      </w:r>
      <w:proofErr w:type="spellEnd"/>
      <w:proofErr w:type="gramEnd"/>
      <w:r>
        <w:t>. 50-60mm s </w:t>
      </w:r>
      <w:proofErr w:type="spellStart"/>
      <w:r>
        <w:t>pemrlovaným</w:t>
      </w:r>
      <w:proofErr w:type="spellEnd"/>
      <w:r>
        <w:t xml:space="preserve"> povrchem</w:t>
      </w:r>
      <w:r w:rsidR="00AB7C28">
        <w:t xml:space="preserve"> o šířce cca.600mm</w:t>
      </w:r>
    </w:p>
    <w:p w:rsidR="00AB7C28" w:rsidRDefault="00056F65">
      <w:r>
        <w:t xml:space="preserve">- spojení s železobetonovou </w:t>
      </w:r>
      <w:proofErr w:type="spellStart"/>
      <w:r>
        <w:t>převázkou</w:t>
      </w:r>
      <w:proofErr w:type="spellEnd"/>
      <w:r>
        <w:t xml:space="preserve"> zajištěno kotvením betonářskou ocelí B500B</w:t>
      </w:r>
      <w:r w:rsidR="00AB7C28">
        <w:t xml:space="preserve"> + chemickou kotvou.  Na každou kamennou desku 4ø10 – 100mm. Vývrt kotev do kamenné desky cca.30mm. Dále plošným </w:t>
      </w:r>
      <w:proofErr w:type="gramStart"/>
      <w:r w:rsidR="00AB7C28">
        <w:t>lepením  do</w:t>
      </w:r>
      <w:proofErr w:type="gramEnd"/>
      <w:r w:rsidR="00AB7C28">
        <w:t xml:space="preserve"> flexibilní maltové směsi</w:t>
      </w:r>
    </w:p>
    <w:p w:rsidR="00AB7C28" w:rsidRPr="00C348DD" w:rsidRDefault="00AB7C28">
      <w:pPr>
        <w:rPr>
          <w:u w:val="single"/>
        </w:rPr>
      </w:pPr>
      <w:r w:rsidRPr="00C348DD">
        <w:rPr>
          <w:u w:val="single"/>
        </w:rPr>
        <w:t>Zábradlí</w:t>
      </w:r>
    </w:p>
    <w:p w:rsidR="00AB7C28" w:rsidRDefault="00AB7C28">
      <w:r>
        <w:t>- ocelové trubkové s prvky převzatými z původního zábradlí v lokalitě Slunečních lázní</w:t>
      </w:r>
    </w:p>
    <w:p w:rsidR="00AB7C28" w:rsidRDefault="00AB7C28">
      <w:r>
        <w:t>- sloupky TR 48x3, výplň vodorovná TR 20x2 s roztečí max.170mm</w:t>
      </w:r>
    </w:p>
    <w:p w:rsidR="00056F65" w:rsidRDefault="00AB7C28">
      <w:r>
        <w:t>- povrchová úprava nátěrem pro třídu prostředí C3, životnost 15let v odstínu zelené barvy RAL 6001</w:t>
      </w:r>
    </w:p>
    <w:p w:rsidR="00CD6CA1" w:rsidRDefault="00CD6CA1"/>
    <w:p w:rsidR="00CD6CA1" w:rsidRDefault="00CD6CA1">
      <w:pPr>
        <w:rPr>
          <w:noProof/>
          <w:lang w:eastAsia="cs-CZ"/>
        </w:rPr>
      </w:pPr>
      <w:r>
        <w:rPr>
          <w:noProof/>
          <w:lang w:eastAsia="cs-CZ"/>
        </w:rPr>
        <w:lastRenderedPageBreak/>
        <w:t>Typové pole zábradlí</w:t>
      </w:r>
    </w:p>
    <w:p w:rsidR="00CD6CA1" w:rsidRDefault="00CD6CA1">
      <w:r>
        <w:rPr>
          <w:noProof/>
          <w:lang w:eastAsia="cs-CZ"/>
        </w:rPr>
        <w:drawing>
          <wp:inline distT="0" distB="0" distL="0" distR="0">
            <wp:extent cx="5758439" cy="4381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424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11"/>
                    <a:stretch/>
                  </pic:blipFill>
                  <pic:spPr bwMode="auto">
                    <a:xfrm>
                      <a:off x="0" y="0"/>
                      <a:ext cx="5760720" cy="4383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6CA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01D" w:rsidRDefault="00E3501D" w:rsidP="00E3501D">
      <w:pPr>
        <w:spacing w:after="0" w:line="240" w:lineRule="auto"/>
      </w:pPr>
      <w:r>
        <w:separator/>
      </w:r>
    </w:p>
  </w:endnote>
  <w:endnote w:type="continuationSeparator" w:id="0">
    <w:p w:rsidR="00E3501D" w:rsidRDefault="00E3501D" w:rsidP="00E3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01D" w:rsidRDefault="00E3501D" w:rsidP="00E3501D">
      <w:pPr>
        <w:spacing w:after="0" w:line="240" w:lineRule="auto"/>
      </w:pPr>
      <w:r>
        <w:separator/>
      </w:r>
    </w:p>
  </w:footnote>
  <w:footnote w:type="continuationSeparator" w:id="0">
    <w:p w:rsidR="00E3501D" w:rsidRDefault="00E3501D" w:rsidP="00E35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01D" w:rsidRDefault="00CD6CA1" w:rsidP="00CD6CA1">
    <w:pPr>
      <w:pStyle w:val="Zhlav"/>
      <w:jc w:val="center"/>
    </w:pPr>
    <w:sdt>
      <w:sdtPr>
        <w:id w:val="-1476758975"/>
        <w:docPartObj>
          <w:docPartGallery w:val="Page Numbers (Top of Page)"/>
          <w:docPartUnique/>
        </w:docPartObj>
      </w:sdtPr>
      <w:sdtEndPr/>
      <w:sdtContent>
        <w:r w:rsidR="00E3501D">
          <w:fldChar w:fldCharType="begin"/>
        </w:r>
        <w:r w:rsidR="00E3501D">
          <w:instrText>PAGE   \* MERGEFORMAT</w:instrText>
        </w:r>
        <w:r w:rsidR="00E3501D">
          <w:fldChar w:fldCharType="separate"/>
        </w:r>
        <w:r>
          <w:rPr>
            <w:noProof/>
          </w:rPr>
          <w:t>3</w:t>
        </w:r>
        <w:r w:rsidR="00E3501D">
          <w:fldChar w:fldCharType="end"/>
        </w:r>
      </w:sdtContent>
    </w:sdt>
  </w:p>
  <w:p w:rsidR="00E3501D" w:rsidRDefault="00E350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71"/>
    <w:rsid w:val="00056F65"/>
    <w:rsid w:val="000F1CC6"/>
    <w:rsid w:val="00386072"/>
    <w:rsid w:val="00386955"/>
    <w:rsid w:val="004B0C47"/>
    <w:rsid w:val="00946B71"/>
    <w:rsid w:val="00AB7C28"/>
    <w:rsid w:val="00C348DD"/>
    <w:rsid w:val="00CD6CA1"/>
    <w:rsid w:val="00E3501D"/>
    <w:rsid w:val="00E3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5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501D"/>
  </w:style>
  <w:style w:type="paragraph" w:styleId="Zpat">
    <w:name w:val="footer"/>
    <w:basedOn w:val="Normln"/>
    <w:link w:val="ZpatChar"/>
    <w:uiPriority w:val="99"/>
    <w:unhideWhenUsed/>
    <w:rsid w:val="00E35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501D"/>
  </w:style>
  <w:style w:type="paragraph" w:styleId="Textbubliny">
    <w:name w:val="Balloon Text"/>
    <w:basedOn w:val="Normln"/>
    <w:link w:val="TextbublinyChar"/>
    <w:uiPriority w:val="99"/>
    <w:semiHidden/>
    <w:unhideWhenUsed/>
    <w:rsid w:val="00E3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5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501D"/>
  </w:style>
  <w:style w:type="paragraph" w:styleId="Zpat">
    <w:name w:val="footer"/>
    <w:basedOn w:val="Normln"/>
    <w:link w:val="ZpatChar"/>
    <w:uiPriority w:val="99"/>
    <w:unhideWhenUsed/>
    <w:rsid w:val="00E35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501D"/>
  </w:style>
  <w:style w:type="paragraph" w:styleId="Textbubliny">
    <w:name w:val="Balloon Text"/>
    <w:basedOn w:val="Normln"/>
    <w:link w:val="TextbublinyChar"/>
    <w:uiPriority w:val="99"/>
    <w:semiHidden/>
    <w:unhideWhenUsed/>
    <w:rsid w:val="00E3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9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4</cp:revision>
  <dcterms:created xsi:type="dcterms:W3CDTF">2024-08-30T11:44:00Z</dcterms:created>
  <dcterms:modified xsi:type="dcterms:W3CDTF">2024-09-05T14:52:00Z</dcterms:modified>
</cp:coreProperties>
</file>